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52" w:rsidRPr="00657552" w:rsidRDefault="00657552" w:rsidP="00657552">
      <w:pPr>
        <w:pBdr>
          <w:bottom w:val="single" w:sz="4" w:space="4"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rPr>
      </w:pPr>
      <w:proofErr w:type="spellStart"/>
      <w:r w:rsidRPr="00657552">
        <w:rPr>
          <w:rFonts w:ascii="Times New Roman" w:eastAsia="Times New Roman" w:hAnsi="Times New Roman" w:cs="Times New Roman"/>
          <w:color w:val="9C1607"/>
          <w:kern w:val="36"/>
          <w:sz w:val="40"/>
          <w:szCs w:val="40"/>
        </w:rPr>
        <w:t>Священнослужение</w:t>
      </w:r>
      <w:proofErr w:type="spellEnd"/>
      <w:r w:rsidRPr="00657552">
        <w:rPr>
          <w:rFonts w:ascii="Times New Roman" w:eastAsia="Times New Roman" w:hAnsi="Times New Roman" w:cs="Times New Roman"/>
          <w:color w:val="9C1607"/>
          <w:kern w:val="36"/>
          <w:sz w:val="40"/>
          <w:szCs w:val="40"/>
        </w:rPr>
        <w:t xml:space="preserve"> монахов в женских </w:t>
      </w:r>
      <w:proofErr w:type="gramStart"/>
      <w:r w:rsidRPr="00657552">
        <w:rPr>
          <w:rFonts w:ascii="Times New Roman" w:eastAsia="Times New Roman" w:hAnsi="Times New Roman" w:cs="Times New Roman"/>
          <w:color w:val="9C1607"/>
          <w:kern w:val="36"/>
          <w:sz w:val="40"/>
          <w:szCs w:val="40"/>
        </w:rPr>
        <w:t>монастырях</w:t>
      </w:r>
      <w:proofErr w:type="gramEnd"/>
    </w:p>
    <w:p w:rsidR="00657552" w:rsidRPr="00657552" w:rsidRDefault="00657552" w:rsidP="00657552">
      <w:pPr>
        <w:shd w:val="clear" w:color="auto" w:fill="FFFFFF"/>
        <w:spacing w:after="0" w:line="240" w:lineRule="auto"/>
        <w:rPr>
          <w:rFonts w:ascii="Times New Roman" w:eastAsia="Times New Roman" w:hAnsi="Times New Roman" w:cs="Times New Roman"/>
          <w:color w:val="000000"/>
        </w:rPr>
      </w:pPr>
      <w:r w:rsidRPr="00657552">
        <w:rPr>
          <w:rFonts w:ascii="Times New Roman" w:eastAsia="Times New Roman" w:hAnsi="Times New Roman" w:cs="Times New Roman"/>
          <w:color w:val="000000"/>
        </w:rPr>
        <w:t>28 декабря 2018 г. 23:00</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i/>
          <w:iCs/>
          <w:color w:val="000000"/>
          <w:sz w:val="18"/>
        </w:rPr>
        <w:t>Документ утвержден на заседании Священного Синода от 28 декабря 2018 года (</w:t>
      </w:r>
      <w:hyperlink r:id="rId4" w:history="1">
        <w:r w:rsidRPr="00657552">
          <w:rPr>
            <w:rFonts w:ascii="Times New Roman" w:eastAsia="Times New Roman" w:hAnsi="Times New Roman" w:cs="Times New Roman"/>
            <w:i/>
            <w:iCs/>
            <w:color w:val="4F6462"/>
            <w:sz w:val="18"/>
          </w:rPr>
          <w:t>журнал № 129</w:t>
        </w:r>
      </w:hyperlink>
      <w:r w:rsidRPr="00657552">
        <w:rPr>
          <w:rFonts w:ascii="Times New Roman" w:eastAsia="Times New Roman" w:hAnsi="Times New Roman" w:cs="Times New Roman"/>
          <w:i/>
          <w:iCs/>
          <w:color w:val="000000"/>
          <w:sz w:val="18"/>
        </w:rPr>
        <w:t>).</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В соответствии с утвержденным Архиерейским Собором Русской Православной Церкви 2017 года «Положением о монастырях и монашествующих» в женских монастырях «Исповедь совершается духовником или священниками, назначаемыми епархиальным архиереем, предпочтительно из числа белого духовенства». При этом современная практика знает немало случаев, когда указанные обязанности возлагаются на монашествующих пресвитеров. Настоящий документ призван ответить на некоторые вопросы, возникающие при назначении монашествующего клирика для служения в женском монастыре.</w:t>
      </w:r>
    </w:p>
    <w:p w:rsidR="00657552" w:rsidRPr="00657552" w:rsidRDefault="00657552" w:rsidP="00657552">
      <w:pPr>
        <w:shd w:val="clear" w:color="auto" w:fill="FFFFFF"/>
        <w:spacing w:before="100" w:beforeAutospacing="1" w:after="100" w:afterAutospacing="1" w:line="240" w:lineRule="auto"/>
        <w:ind w:firstLine="403"/>
        <w:jc w:val="center"/>
        <w:rPr>
          <w:rFonts w:ascii="Times New Roman" w:eastAsia="Times New Roman" w:hAnsi="Times New Roman" w:cs="Times New Roman"/>
          <w:color w:val="000000"/>
          <w:sz w:val="18"/>
          <w:szCs w:val="18"/>
        </w:rPr>
      </w:pPr>
      <w:r w:rsidRPr="00657552">
        <w:rPr>
          <w:rFonts w:ascii="Times New Roman" w:eastAsia="Times New Roman" w:hAnsi="Times New Roman" w:cs="Times New Roman"/>
          <w:b/>
          <w:bCs/>
          <w:color w:val="000000"/>
          <w:sz w:val="18"/>
        </w:rPr>
        <w:t xml:space="preserve">Канонические и </w:t>
      </w:r>
      <w:proofErr w:type="spellStart"/>
      <w:r w:rsidRPr="00657552">
        <w:rPr>
          <w:rFonts w:ascii="Times New Roman" w:eastAsia="Times New Roman" w:hAnsi="Times New Roman" w:cs="Times New Roman"/>
          <w:b/>
          <w:bCs/>
          <w:color w:val="000000"/>
          <w:sz w:val="18"/>
        </w:rPr>
        <w:t>святоотеческие</w:t>
      </w:r>
      <w:proofErr w:type="spellEnd"/>
      <w:r w:rsidRPr="00657552">
        <w:rPr>
          <w:rFonts w:ascii="Times New Roman" w:eastAsia="Times New Roman" w:hAnsi="Times New Roman" w:cs="Times New Roman"/>
          <w:b/>
          <w:bCs/>
          <w:color w:val="000000"/>
          <w:sz w:val="18"/>
        </w:rPr>
        <w:t xml:space="preserve"> основания</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proofErr w:type="gramStart"/>
      <w:r w:rsidRPr="00657552">
        <w:rPr>
          <w:rFonts w:ascii="Times New Roman" w:eastAsia="Times New Roman" w:hAnsi="Times New Roman" w:cs="Times New Roman"/>
          <w:color w:val="000000"/>
          <w:sz w:val="18"/>
          <w:szCs w:val="18"/>
        </w:rPr>
        <w:t>Канонические постановления Соборов и святых отцов, относящиеся к служению и пребыванию иеромонахов в женских обителях, направлены на то, чтобы оградить жизнь монашествующих от смущения и соблазна.</w:t>
      </w:r>
      <w:proofErr w:type="gramEnd"/>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Так 20 правило VII Вселенского Собора гласит: «Да не живут </w:t>
      </w:r>
      <w:proofErr w:type="gramStart"/>
      <w:r w:rsidRPr="00657552">
        <w:rPr>
          <w:rFonts w:ascii="Times New Roman" w:eastAsia="Times New Roman" w:hAnsi="Times New Roman" w:cs="Times New Roman"/>
          <w:color w:val="000000"/>
          <w:sz w:val="18"/>
          <w:szCs w:val="18"/>
        </w:rPr>
        <w:t>во</w:t>
      </w:r>
      <w:proofErr w:type="gramEnd"/>
      <w:r w:rsidRPr="00657552">
        <w:rPr>
          <w:rFonts w:ascii="Times New Roman" w:eastAsia="Times New Roman" w:hAnsi="Times New Roman" w:cs="Times New Roman"/>
          <w:color w:val="000000"/>
          <w:sz w:val="18"/>
          <w:szCs w:val="18"/>
        </w:rPr>
        <w:t xml:space="preserve"> едином монастыре монахи и монахини, потому что </w:t>
      </w:r>
      <w:proofErr w:type="spellStart"/>
      <w:r w:rsidRPr="00657552">
        <w:rPr>
          <w:rFonts w:ascii="Times New Roman" w:eastAsia="Times New Roman" w:hAnsi="Times New Roman" w:cs="Times New Roman"/>
          <w:color w:val="000000"/>
          <w:sz w:val="18"/>
          <w:szCs w:val="18"/>
        </w:rPr>
        <w:t>соводворение</w:t>
      </w:r>
      <w:proofErr w:type="spellEnd"/>
      <w:r w:rsidRPr="00657552">
        <w:rPr>
          <w:rFonts w:ascii="Times New Roman" w:eastAsia="Times New Roman" w:hAnsi="Times New Roman" w:cs="Times New Roman"/>
          <w:color w:val="000000"/>
          <w:sz w:val="18"/>
          <w:szCs w:val="18"/>
        </w:rPr>
        <w:t xml:space="preserve"> дает посредство к прелюбодеянию. Да не имеет дерзновения монах с монахинею или монахиня с монахом </w:t>
      </w:r>
      <w:proofErr w:type="spellStart"/>
      <w:r w:rsidRPr="00657552">
        <w:rPr>
          <w:rFonts w:ascii="Times New Roman" w:eastAsia="Times New Roman" w:hAnsi="Times New Roman" w:cs="Times New Roman"/>
          <w:color w:val="000000"/>
          <w:sz w:val="18"/>
          <w:szCs w:val="18"/>
        </w:rPr>
        <w:t>беседовати</w:t>
      </w:r>
      <w:proofErr w:type="spellEnd"/>
      <w:r w:rsidRPr="00657552">
        <w:rPr>
          <w:rFonts w:ascii="Times New Roman" w:eastAsia="Times New Roman" w:hAnsi="Times New Roman" w:cs="Times New Roman"/>
          <w:color w:val="000000"/>
          <w:sz w:val="18"/>
          <w:szCs w:val="18"/>
        </w:rPr>
        <w:t xml:space="preserve"> наедине. Да не спит монах в женском </w:t>
      </w:r>
      <w:proofErr w:type="gramStart"/>
      <w:r w:rsidRPr="00657552">
        <w:rPr>
          <w:rFonts w:ascii="Times New Roman" w:eastAsia="Times New Roman" w:hAnsi="Times New Roman" w:cs="Times New Roman"/>
          <w:color w:val="000000"/>
          <w:sz w:val="18"/>
          <w:szCs w:val="18"/>
        </w:rPr>
        <w:t>монастыре</w:t>
      </w:r>
      <w:proofErr w:type="gramEnd"/>
      <w:r w:rsidRPr="00657552">
        <w:rPr>
          <w:rFonts w:ascii="Times New Roman" w:eastAsia="Times New Roman" w:hAnsi="Times New Roman" w:cs="Times New Roman"/>
          <w:color w:val="000000"/>
          <w:sz w:val="18"/>
          <w:szCs w:val="18"/>
        </w:rPr>
        <w:t xml:space="preserve">, и да не </w:t>
      </w:r>
      <w:proofErr w:type="spellStart"/>
      <w:r w:rsidRPr="00657552">
        <w:rPr>
          <w:rFonts w:ascii="Times New Roman" w:eastAsia="Times New Roman" w:hAnsi="Times New Roman" w:cs="Times New Roman"/>
          <w:color w:val="000000"/>
          <w:sz w:val="18"/>
          <w:szCs w:val="18"/>
        </w:rPr>
        <w:t>яст</w:t>
      </w:r>
      <w:proofErr w:type="spellEnd"/>
      <w:r w:rsidRPr="00657552">
        <w:rPr>
          <w:rFonts w:ascii="Times New Roman" w:eastAsia="Times New Roman" w:hAnsi="Times New Roman" w:cs="Times New Roman"/>
          <w:color w:val="000000"/>
          <w:sz w:val="18"/>
          <w:szCs w:val="18"/>
        </w:rPr>
        <w:t xml:space="preserve"> монахиня вместе с монахом наедине».</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47 правило </w:t>
      </w:r>
      <w:proofErr w:type="spellStart"/>
      <w:r w:rsidRPr="00657552">
        <w:rPr>
          <w:rFonts w:ascii="Times New Roman" w:eastAsia="Times New Roman" w:hAnsi="Times New Roman" w:cs="Times New Roman"/>
          <w:color w:val="000000"/>
          <w:sz w:val="18"/>
          <w:szCs w:val="18"/>
        </w:rPr>
        <w:t>Трулльского</w:t>
      </w:r>
      <w:proofErr w:type="spellEnd"/>
      <w:r w:rsidRPr="00657552">
        <w:rPr>
          <w:rFonts w:ascii="Times New Roman" w:eastAsia="Times New Roman" w:hAnsi="Times New Roman" w:cs="Times New Roman"/>
          <w:color w:val="000000"/>
          <w:sz w:val="18"/>
          <w:szCs w:val="18"/>
        </w:rPr>
        <w:t xml:space="preserve"> Собора повелевает «не спать — ни женщине в мужском монастыре, ни мужчине в женском: ибо верные, а особенно монахи, должны быть выше всякого соблазна и преткновения, и </w:t>
      </w:r>
      <w:proofErr w:type="spellStart"/>
      <w:r w:rsidRPr="00657552">
        <w:rPr>
          <w:rFonts w:ascii="Times New Roman" w:eastAsia="Times New Roman" w:hAnsi="Times New Roman" w:cs="Times New Roman"/>
          <w:color w:val="000000"/>
          <w:sz w:val="18"/>
          <w:szCs w:val="18"/>
        </w:rPr>
        <w:t>устроять</w:t>
      </w:r>
      <w:proofErr w:type="spellEnd"/>
      <w:r w:rsidRPr="00657552">
        <w:rPr>
          <w:rFonts w:ascii="Times New Roman" w:eastAsia="Times New Roman" w:hAnsi="Times New Roman" w:cs="Times New Roman"/>
          <w:color w:val="000000"/>
          <w:sz w:val="18"/>
          <w:szCs w:val="18"/>
        </w:rPr>
        <w:t xml:space="preserve"> и управлять жизнь свою сообразно с благоприличием и </w:t>
      </w:r>
      <w:proofErr w:type="spellStart"/>
      <w:r w:rsidRPr="00657552">
        <w:rPr>
          <w:rFonts w:ascii="Times New Roman" w:eastAsia="Times New Roman" w:hAnsi="Times New Roman" w:cs="Times New Roman"/>
          <w:color w:val="000000"/>
          <w:sz w:val="18"/>
          <w:szCs w:val="18"/>
        </w:rPr>
        <w:t>благоприступанием</w:t>
      </w:r>
      <w:proofErr w:type="spellEnd"/>
      <w:r w:rsidRPr="00657552">
        <w:rPr>
          <w:rFonts w:ascii="Times New Roman" w:eastAsia="Times New Roman" w:hAnsi="Times New Roman" w:cs="Times New Roman"/>
          <w:color w:val="000000"/>
          <w:sz w:val="18"/>
          <w:szCs w:val="18"/>
        </w:rPr>
        <w:t xml:space="preserve"> к Господу».</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Помимо канонических </w:t>
      </w:r>
      <w:proofErr w:type="gramStart"/>
      <w:r w:rsidRPr="00657552">
        <w:rPr>
          <w:rFonts w:ascii="Times New Roman" w:eastAsia="Times New Roman" w:hAnsi="Times New Roman" w:cs="Times New Roman"/>
          <w:color w:val="000000"/>
          <w:sz w:val="18"/>
          <w:szCs w:val="18"/>
        </w:rPr>
        <w:t>правил</w:t>
      </w:r>
      <w:proofErr w:type="gramEnd"/>
      <w:r w:rsidRPr="00657552">
        <w:rPr>
          <w:rFonts w:ascii="Times New Roman" w:eastAsia="Times New Roman" w:hAnsi="Times New Roman" w:cs="Times New Roman"/>
          <w:color w:val="000000"/>
          <w:sz w:val="18"/>
          <w:szCs w:val="18"/>
        </w:rPr>
        <w:t xml:space="preserve"> некоторые указания даются и в авторитетных </w:t>
      </w:r>
      <w:proofErr w:type="spellStart"/>
      <w:r w:rsidRPr="00657552">
        <w:rPr>
          <w:rFonts w:ascii="Times New Roman" w:eastAsia="Times New Roman" w:hAnsi="Times New Roman" w:cs="Times New Roman"/>
          <w:color w:val="000000"/>
          <w:sz w:val="18"/>
          <w:szCs w:val="18"/>
        </w:rPr>
        <w:t>святоотеческих</w:t>
      </w:r>
      <w:proofErr w:type="spellEnd"/>
      <w:r w:rsidRPr="00657552">
        <w:rPr>
          <w:rFonts w:ascii="Times New Roman" w:eastAsia="Times New Roman" w:hAnsi="Times New Roman" w:cs="Times New Roman"/>
          <w:color w:val="000000"/>
          <w:sz w:val="18"/>
          <w:szCs w:val="18"/>
        </w:rPr>
        <w:t xml:space="preserve"> памятниках.</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Так, святитель Никифор Исповедник, Патриарх Константинопольский, сурово осуждает молодого иеромонаха, дерзнувшего совершать богослужения в женском </w:t>
      </w:r>
      <w:proofErr w:type="gramStart"/>
      <w:r w:rsidRPr="00657552">
        <w:rPr>
          <w:rFonts w:ascii="Times New Roman" w:eastAsia="Times New Roman" w:hAnsi="Times New Roman" w:cs="Times New Roman"/>
          <w:color w:val="000000"/>
          <w:sz w:val="18"/>
          <w:szCs w:val="18"/>
        </w:rPr>
        <w:t>монастыре</w:t>
      </w:r>
      <w:proofErr w:type="gramEnd"/>
      <w:r w:rsidRPr="00657552">
        <w:rPr>
          <w:rFonts w:ascii="Times New Roman" w:eastAsia="Times New Roman" w:hAnsi="Times New Roman" w:cs="Times New Roman"/>
          <w:color w:val="000000"/>
          <w:sz w:val="18"/>
          <w:szCs w:val="18"/>
        </w:rPr>
        <w:t xml:space="preserve">: «Монахини не должны причащаться у молодого монаха-пресвитера, когда </w:t>
      </w:r>
      <w:proofErr w:type="spellStart"/>
      <w:r w:rsidRPr="00657552">
        <w:rPr>
          <w:rFonts w:ascii="Times New Roman" w:eastAsia="Times New Roman" w:hAnsi="Times New Roman" w:cs="Times New Roman"/>
          <w:color w:val="000000"/>
          <w:sz w:val="18"/>
          <w:szCs w:val="18"/>
        </w:rPr>
        <w:t>таковый</w:t>
      </w:r>
      <w:proofErr w:type="spellEnd"/>
      <w:r w:rsidRPr="00657552">
        <w:rPr>
          <w:rFonts w:ascii="Times New Roman" w:eastAsia="Times New Roman" w:hAnsi="Times New Roman" w:cs="Times New Roman"/>
          <w:color w:val="000000"/>
          <w:sz w:val="18"/>
          <w:szCs w:val="18"/>
        </w:rPr>
        <w:t xml:space="preserve"> </w:t>
      </w:r>
      <w:proofErr w:type="gramStart"/>
      <w:r w:rsidRPr="00657552">
        <w:rPr>
          <w:rFonts w:ascii="Times New Roman" w:eastAsia="Times New Roman" w:hAnsi="Times New Roman" w:cs="Times New Roman"/>
          <w:color w:val="000000"/>
          <w:sz w:val="18"/>
          <w:szCs w:val="18"/>
        </w:rPr>
        <w:t>служит и причащает</w:t>
      </w:r>
      <w:proofErr w:type="gramEnd"/>
      <w:r w:rsidRPr="00657552">
        <w:rPr>
          <w:rFonts w:ascii="Times New Roman" w:eastAsia="Times New Roman" w:hAnsi="Times New Roman" w:cs="Times New Roman"/>
          <w:color w:val="000000"/>
          <w:sz w:val="18"/>
          <w:szCs w:val="18"/>
        </w:rPr>
        <w:t>».</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Святитель Василий в «</w:t>
      </w:r>
      <w:proofErr w:type="gramStart"/>
      <w:r w:rsidRPr="00657552">
        <w:rPr>
          <w:rFonts w:ascii="Times New Roman" w:eastAsia="Times New Roman" w:hAnsi="Times New Roman" w:cs="Times New Roman"/>
          <w:color w:val="000000"/>
          <w:sz w:val="18"/>
          <w:szCs w:val="18"/>
        </w:rPr>
        <w:t>Правилах</w:t>
      </w:r>
      <w:proofErr w:type="gramEnd"/>
      <w:r w:rsidRPr="00657552">
        <w:rPr>
          <w:rFonts w:ascii="Times New Roman" w:eastAsia="Times New Roman" w:hAnsi="Times New Roman" w:cs="Times New Roman"/>
          <w:color w:val="000000"/>
          <w:sz w:val="18"/>
          <w:szCs w:val="18"/>
        </w:rPr>
        <w:t xml:space="preserve">, кратко изложенных в вопросах и ответах» рассуждает о соотношении полномочий игумении и пресвитера. Она указывает на то, что клирики не вправе давать какие-либо указания сестрам </w:t>
      </w:r>
      <w:proofErr w:type="gramStart"/>
      <w:r w:rsidRPr="00657552">
        <w:rPr>
          <w:rFonts w:ascii="Times New Roman" w:eastAsia="Times New Roman" w:hAnsi="Times New Roman" w:cs="Times New Roman"/>
          <w:color w:val="000000"/>
          <w:sz w:val="18"/>
          <w:szCs w:val="18"/>
        </w:rPr>
        <w:t>без</w:t>
      </w:r>
      <w:proofErr w:type="gramEnd"/>
      <w:r w:rsidRPr="00657552">
        <w:rPr>
          <w:rFonts w:ascii="Times New Roman" w:eastAsia="Times New Roman" w:hAnsi="Times New Roman" w:cs="Times New Roman"/>
          <w:color w:val="000000"/>
          <w:sz w:val="18"/>
          <w:szCs w:val="18"/>
        </w:rPr>
        <w:t xml:space="preserve"> ведома игумении: «Если пресвитер прикажет что-нибудь сестрам без ведома старицы [игумении]; то в праве ли негодовать </w:t>
      </w:r>
      <w:proofErr w:type="gramStart"/>
      <w:r w:rsidRPr="00657552">
        <w:rPr>
          <w:rFonts w:ascii="Times New Roman" w:eastAsia="Times New Roman" w:hAnsi="Times New Roman" w:cs="Times New Roman"/>
          <w:color w:val="000000"/>
          <w:sz w:val="18"/>
          <w:szCs w:val="18"/>
        </w:rPr>
        <w:t>на</w:t>
      </w:r>
      <w:proofErr w:type="gramEnd"/>
      <w:r w:rsidRPr="00657552">
        <w:rPr>
          <w:rFonts w:ascii="Times New Roman" w:eastAsia="Times New Roman" w:hAnsi="Times New Roman" w:cs="Times New Roman"/>
          <w:color w:val="000000"/>
          <w:sz w:val="18"/>
          <w:szCs w:val="18"/>
        </w:rPr>
        <w:t xml:space="preserve"> сие старица [игумения]? Ответ. И очень» (111 краткое правило).</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Некоторые правила святителя Василия определяют принципы, призванные оградить </w:t>
      </w:r>
      <w:proofErr w:type="gramStart"/>
      <w:r w:rsidRPr="00657552">
        <w:rPr>
          <w:rFonts w:ascii="Times New Roman" w:eastAsia="Times New Roman" w:hAnsi="Times New Roman" w:cs="Times New Roman"/>
          <w:color w:val="000000"/>
          <w:sz w:val="18"/>
          <w:szCs w:val="18"/>
        </w:rPr>
        <w:t>монашествующих</w:t>
      </w:r>
      <w:proofErr w:type="gramEnd"/>
      <w:r w:rsidRPr="00657552">
        <w:rPr>
          <w:rFonts w:ascii="Times New Roman" w:eastAsia="Times New Roman" w:hAnsi="Times New Roman" w:cs="Times New Roman"/>
          <w:color w:val="000000"/>
          <w:sz w:val="18"/>
          <w:szCs w:val="18"/>
        </w:rPr>
        <w:t xml:space="preserve"> от соблазна и смущения. Так, в 110 кратком </w:t>
      </w:r>
      <w:proofErr w:type="gramStart"/>
      <w:r w:rsidRPr="00657552">
        <w:rPr>
          <w:rFonts w:ascii="Times New Roman" w:eastAsia="Times New Roman" w:hAnsi="Times New Roman" w:cs="Times New Roman"/>
          <w:color w:val="000000"/>
          <w:sz w:val="18"/>
          <w:szCs w:val="18"/>
        </w:rPr>
        <w:t>правиле</w:t>
      </w:r>
      <w:proofErr w:type="gramEnd"/>
      <w:r w:rsidRPr="00657552">
        <w:rPr>
          <w:rFonts w:ascii="Times New Roman" w:eastAsia="Times New Roman" w:hAnsi="Times New Roman" w:cs="Times New Roman"/>
          <w:color w:val="000000"/>
          <w:sz w:val="18"/>
          <w:szCs w:val="18"/>
        </w:rPr>
        <w:t xml:space="preserve"> святителя Василия сказано: «Когда сестра исповедуется пресвитеру; надобно ли быть при сем и старице [игумении]? Ответ. Гораздо благоприличнее и безопаснее такая исповедь, которая бывает при старице [игумении] пред пресвитером, способным предложить благоразумный способ покаяния и исправления». Это правило, а также краткое правило 108, в </w:t>
      </w:r>
      <w:proofErr w:type="gramStart"/>
      <w:r w:rsidRPr="00657552">
        <w:rPr>
          <w:rFonts w:ascii="Times New Roman" w:eastAsia="Times New Roman" w:hAnsi="Times New Roman" w:cs="Times New Roman"/>
          <w:color w:val="000000"/>
          <w:sz w:val="18"/>
          <w:szCs w:val="18"/>
        </w:rPr>
        <w:t>котором</w:t>
      </w:r>
      <w:proofErr w:type="gramEnd"/>
      <w:r w:rsidRPr="00657552">
        <w:rPr>
          <w:rFonts w:ascii="Times New Roman" w:eastAsia="Times New Roman" w:hAnsi="Times New Roman" w:cs="Times New Roman"/>
          <w:color w:val="000000"/>
          <w:sz w:val="18"/>
          <w:szCs w:val="18"/>
        </w:rPr>
        <w:t xml:space="preserve"> говорится о том, что беседы клирика с сестрами должны проходить в присутствии настоятельницы, призваны исключить ситуацию, когда бы клирик оставался с одной из сестер наедине. Это указание сохраняет свою актуальность. При этом</w:t>
      </w:r>
      <w:proofErr w:type="gramStart"/>
      <w:r w:rsidRPr="00657552">
        <w:rPr>
          <w:rFonts w:ascii="Times New Roman" w:eastAsia="Times New Roman" w:hAnsi="Times New Roman" w:cs="Times New Roman"/>
          <w:color w:val="000000"/>
          <w:sz w:val="18"/>
          <w:szCs w:val="18"/>
        </w:rPr>
        <w:t>,</w:t>
      </w:r>
      <w:proofErr w:type="gramEnd"/>
      <w:r w:rsidRPr="00657552">
        <w:rPr>
          <w:rFonts w:ascii="Times New Roman" w:eastAsia="Times New Roman" w:hAnsi="Times New Roman" w:cs="Times New Roman"/>
          <w:color w:val="000000"/>
          <w:sz w:val="18"/>
          <w:szCs w:val="18"/>
        </w:rPr>
        <w:t xml:space="preserve"> в соответствии с церковными установлениями, сама исповедь сестры должна быть выслушиваема только </w:t>
      </w:r>
      <w:proofErr w:type="spellStart"/>
      <w:r w:rsidRPr="00657552">
        <w:rPr>
          <w:rFonts w:ascii="Times New Roman" w:eastAsia="Times New Roman" w:hAnsi="Times New Roman" w:cs="Times New Roman"/>
          <w:color w:val="000000"/>
          <w:sz w:val="18"/>
          <w:szCs w:val="18"/>
        </w:rPr>
        <w:t>исповедающим</w:t>
      </w:r>
      <w:proofErr w:type="spellEnd"/>
      <w:r w:rsidRPr="00657552">
        <w:rPr>
          <w:rFonts w:ascii="Times New Roman" w:eastAsia="Times New Roman" w:hAnsi="Times New Roman" w:cs="Times New Roman"/>
          <w:color w:val="000000"/>
          <w:sz w:val="18"/>
          <w:szCs w:val="18"/>
        </w:rPr>
        <w:t xml:space="preserve"> пресвитером.</w:t>
      </w:r>
    </w:p>
    <w:p w:rsidR="00657552" w:rsidRPr="00657552" w:rsidRDefault="00657552" w:rsidP="00657552">
      <w:pPr>
        <w:shd w:val="clear" w:color="auto" w:fill="FFFFFF"/>
        <w:spacing w:before="100" w:beforeAutospacing="1" w:after="100" w:afterAutospacing="1" w:line="240" w:lineRule="auto"/>
        <w:ind w:firstLine="403"/>
        <w:jc w:val="center"/>
        <w:rPr>
          <w:rFonts w:ascii="Times New Roman" w:eastAsia="Times New Roman" w:hAnsi="Times New Roman" w:cs="Times New Roman"/>
          <w:color w:val="000000"/>
          <w:sz w:val="18"/>
          <w:szCs w:val="18"/>
        </w:rPr>
      </w:pPr>
      <w:r w:rsidRPr="00657552">
        <w:rPr>
          <w:rFonts w:ascii="Times New Roman" w:eastAsia="Times New Roman" w:hAnsi="Times New Roman" w:cs="Times New Roman"/>
          <w:b/>
          <w:bCs/>
          <w:color w:val="000000"/>
          <w:sz w:val="18"/>
        </w:rPr>
        <w:t>Исторические прецеденты</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В истории Церкви известны как практика служения монашествующих пресвитеров в женских обителях, так и практика, служения в таковых обителях только белого духовенства. Церковно-правовые установления также фиксируют обе практики.</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Так в России законодательно служение монахов и их </w:t>
      </w:r>
      <w:proofErr w:type="spellStart"/>
      <w:r w:rsidRPr="00657552">
        <w:rPr>
          <w:rFonts w:ascii="Times New Roman" w:eastAsia="Times New Roman" w:hAnsi="Times New Roman" w:cs="Times New Roman"/>
          <w:color w:val="000000"/>
          <w:sz w:val="18"/>
          <w:szCs w:val="18"/>
        </w:rPr>
        <w:t>духовничество</w:t>
      </w:r>
      <w:proofErr w:type="spellEnd"/>
      <w:r w:rsidRPr="00657552">
        <w:rPr>
          <w:rFonts w:ascii="Times New Roman" w:eastAsia="Times New Roman" w:hAnsi="Times New Roman" w:cs="Times New Roman"/>
          <w:color w:val="000000"/>
          <w:sz w:val="18"/>
          <w:szCs w:val="18"/>
        </w:rPr>
        <w:t xml:space="preserve"> в женских </w:t>
      </w:r>
      <w:proofErr w:type="gramStart"/>
      <w:r w:rsidRPr="00657552">
        <w:rPr>
          <w:rFonts w:ascii="Times New Roman" w:eastAsia="Times New Roman" w:hAnsi="Times New Roman" w:cs="Times New Roman"/>
          <w:color w:val="000000"/>
          <w:sz w:val="18"/>
          <w:szCs w:val="18"/>
        </w:rPr>
        <w:t>монастырях</w:t>
      </w:r>
      <w:proofErr w:type="gramEnd"/>
      <w:r w:rsidRPr="00657552">
        <w:rPr>
          <w:rFonts w:ascii="Times New Roman" w:eastAsia="Times New Roman" w:hAnsi="Times New Roman" w:cs="Times New Roman"/>
          <w:color w:val="000000"/>
          <w:sz w:val="18"/>
          <w:szCs w:val="18"/>
        </w:rPr>
        <w:t xml:space="preserve"> было запрещено Собором 1503 года, что подтверждено постановлением Стоглавого собора 1551 года.</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Но позднее, в XIX </w:t>
      </w:r>
      <w:proofErr w:type="gramStart"/>
      <w:r w:rsidRPr="00657552">
        <w:rPr>
          <w:rFonts w:ascii="Times New Roman" w:eastAsia="Times New Roman" w:hAnsi="Times New Roman" w:cs="Times New Roman"/>
          <w:color w:val="000000"/>
          <w:sz w:val="18"/>
          <w:szCs w:val="18"/>
        </w:rPr>
        <w:t>веке</w:t>
      </w:r>
      <w:proofErr w:type="gramEnd"/>
      <w:r w:rsidRPr="00657552">
        <w:rPr>
          <w:rFonts w:ascii="Times New Roman" w:eastAsia="Times New Roman" w:hAnsi="Times New Roman" w:cs="Times New Roman"/>
          <w:color w:val="000000"/>
          <w:sz w:val="18"/>
          <w:szCs w:val="18"/>
        </w:rPr>
        <w:t>, такие жесткие правила уже не действовали. К примеру, в «</w:t>
      </w:r>
      <w:proofErr w:type="gramStart"/>
      <w:r w:rsidRPr="00657552">
        <w:rPr>
          <w:rFonts w:ascii="Times New Roman" w:eastAsia="Times New Roman" w:hAnsi="Times New Roman" w:cs="Times New Roman"/>
          <w:color w:val="000000"/>
          <w:sz w:val="18"/>
          <w:szCs w:val="18"/>
        </w:rPr>
        <w:t>Правилах</w:t>
      </w:r>
      <w:proofErr w:type="gramEnd"/>
      <w:r w:rsidRPr="00657552">
        <w:rPr>
          <w:rFonts w:ascii="Times New Roman" w:eastAsia="Times New Roman" w:hAnsi="Times New Roman" w:cs="Times New Roman"/>
          <w:color w:val="000000"/>
          <w:sz w:val="18"/>
          <w:szCs w:val="18"/>
        </w:rPr>
        <w:t xml:space="preserve"> для </w:t>
      </w:r>
      <w:proofErr w:type="spellStart"/>
      <w:r w:rsidRPr="00657552">
        <w:rPr>
          <w:rFonts w:ascii="Times New Roman" w:eastAsia="Times New Roman" w:hAnsi="Times New Roman" w:cs="Times New Roman"/>
          <w:color w:val="000000"/>
          <w:sz w:val="18"/>
          <w:szCs w:val="18"/>
        </w:rPr>
        <w:t>Борисо-Глебского</w:t>
      </w:r>
      <w:proofErr w:type="spellEnd"/>
      <w:r w:rsidRPr="00657552">
        <w:rPr>
          <w:rFonts w:ascii="Times New Roman" w:eastAsia="Times New Roman" w:hAnsi="Times New Roman" w:cs="Times New Roman"/>
          <w:color w:val="000000"/>
          <w:sz w:val="18"/>
          <w:szCs w:val="18"/>
        </w:rPr>
        <w:t xml:space="preserve"> </w:t>
      </w:r>
      <w:proofErr w:type="spellStart"/>
      <w:r w:rsidRPr="00657552">
        <w:rPr>
          <w:rFonts w:ascii="Times New Roman" w:eastAsia="Times New Roman" w:hAnsi="Times New Roman" w:cs="Times New Roman"/>
          <w:color w:val="000000"/>
          <w:sz w:val="18"/>
          <w:szCs w:val="18"/>
        </w:rPr>
        <w:t>Аносина</w:t>
      </w:r>
      <w:proofErr w:type="spellEnd"/>
      <w:r w:rsidRPr="00657552">
        <w:rPr>
          <w:rFonts w:ascii="Times New Roman" w:eastAsia="Times New Roman" w:hAnsi="Times New Roman" w:cs="Times New Roman"/>
          <w:color w:val="000000"/>
          <w:sz w:val="18"/>
          <w:szCs w:val="18"/>
        </w:rPr>
        <w:t xml:space="preserve"> общежития», составленных святителем Филаретом, митрополитом Московским, предписывалось: «Духовник общежития избирается из монашествующего или из белого духовенства, зрелых лет, назидательного поведения и сведущий в </w:t>
      </w:r>
      <w:proofErr w:type="gramStart"/>
      <w:r w:rsidRPr="00657552">
        <w:rPr>
          <w:rFonts w:ascii="Times New Roman" w:eastAsia="Times New Roman" w:hAnsi="Times New Roman" w:cs="Times New Roman"/>
          <w:color w:val="000000"/>
          <w:sz w:val="18"/>
          <w:szCs w:val="18"/>
        </w:rPr>
        <w:t>деле</w:t>
      </w:r>
      <w:proofErr w:type="gramEnd"/>
      <w:r w:rsidRPr="00657552">
        <w:rPr>
          <w:rFonts w:ascii="Times New Roman" w:eastAsia="Times New Roman" w:hAnsi="Times New Roman" w:cs="Times New Roman"/>
          <w:color w:val="000000"/>
          <w:sz w:val="18"/>
          <w:szCs w:val="18"/>
        </w:rPr>
        <w:t xml:space="preserve"> духовного руководства» [1]. В женский </w:t>
      </w:r>
      <w:proofErr w:type="spellStart"/>
      <w:r w:rsidRPr="00657552">
        <w:rPr>
          <w:rFonts w:ascii="Times New Roman" w:eastAsia="Times New Roman" w:hAnsi="Times New Roman" w:cs="Times New Roman"/>
          <w:color w:val="000000"/>
          <w:sz w:val="18"/>
          <w:szCs w:val="18"/>
        </w:rPr>
        <w:t>Троице-Параскевиевский</w:t>
      </w:r>
      <w:proofErr w:type="spellEnd"/>
      <w:r w:rsidRPr="00657552">
        <w:rPr>
          <w:rFonts w:ascii="Times New Roman" w:eastAsia="Times New Roman" w:hAnsi="Times New Roman" w:cs="Times New Roman"/>
          <w:color w:val="000000"/>
          <w:sz w:val="18"/>
          <w:szCs w:val="18"/>
        </w:rPr>
        <w:t xml:space="preserve"> </w:t>
      </w:r>
      <w:proofErr w:type="spellStart"/>
      <w:r w:rsidRPr="00657552">
        <w:rPr>
          <w:rFonts w:ascii="Times New Roman" w:eastAsia="Times New Roman" w:hAnsi="Times New Roman" w:cs="Times New Roman"/>
          <w:color w:val="000000"/>
          <w:sz w:val="18"/>
          <w:szCs w:val="18"/>
        </w:rPr>
        <w:t>Топловский</w:t>
      </w:r>
      <w:proofErr w:type="spellEnd"/>
      <w:r w:rsidRPr="00657552">
        <w:rPr>
          <w:rFonts w:ascii="Times New Roman" w:eastAsia="Times New Roman" w:hAnsi="Times New Roman" w:cs="Times New Roman"/>
          <w:color w:val="000000"/>
          <w:sz w:val="18"/>
          <w:szCs w:val="18"/>
        </w:rPr>
        <w:t xml:space="preserve"> монастырь в 1864 году был прислан указ Святейшего Синода, которым предписывалось при монастырской церкви иметь одного священнослужителя из заштатных священников или престарелых иеромонахов [2].</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lastRenderedPageBreak/>
        <w:t>I Всероссийский съезд монашествующих 1909 года относительно женских монастырей постановил: «Если есть в епархии строгие и опытные старцы из иноков, то назначать духовниками их, а не священников из белого духовенства, мало сведущих в монашеской жизни» [3].</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На Поместном Соборе Православной Российской Церкви 1917-1918 годов было принято определение «О монастырях и монашествующих», в котором сказано: «В женских монастырях для манатейных монахинь духовник назначается из монашествующих епархиальным архиереем».</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proofErr w:type="gramStart"/>
      <w:r w:rsidRPr="00657552">
        <w:rPr>
          <w:rFonts w:ascii="Times New Roman" w:eastAsia="Times New Roman" w:hAnsi="Times New Roman" w:cs="Times New Roman"/>
          <w:color w:val="000000"/>
          <w:sz w:val="18"/>
          <w:szCs w:val="18"/>
        </w:rPr>
        <w:t>Юбилейный Архиерейский Собор 2000 года, наоборот, указывает, чтобы духовниками женских обителей «были семейные священнослужители, исключения же могут делаться только для пастырей, имеющих богатый духовный опыт и находящихся в преклонных годах».</w:t>
      </w:r>
      <w:proofErr w:type="gramEnd"/>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Наконец, как было уже упомянуто, Архиерейский Собор 2017 года определил в «</w:t>
      </w:r>
      <w:proofErr w:type="gramStart"/>
      <w:r w:rsidRPr="00657552">
        <w:rPr>
          <w:rFonts w:ascii="Times New Roman" w:eastAsia="Times New Roman" w:hAnsi="Times New Roman" w:cs="Times New Roman"/>
          <w:color w:val="000000"/>
          <w:sz w:val="18"/>
          <w:szCs w:val="18"/>
        </w:rPr>
        <w:t>Положении</w:t>
      </w:r>
      <w:proofErr w:type="gramEnd"/>
      <w:r w:rsidRPr="00657552">
        <w:rPr>
          <w:rFonts w:ascii="Times New Roman" w:eastAsia="Times New Roman" w:hAnsi="Times New Roman" w:cs="Times New Roman"/>
          <w:color w:val="000000"/>
          <w:sz w:val="18"/>
          <w:szCs w:val="18"/>
        </w:rPr>
        <w:t xml:space="preserve"> о монастырях и монашествующих», что в женских обителях «Исповедь совершается духовником или священниками, назначаемыми епархиальным архиереем, предпочтительно из числа белого духовенства».</w:t>
      </w:r>
    </w:p>
    <w:p w:rsidR="00657552" w:rsidRPr="00657552" w:rsidRDefault="00657552" w:rsidP="00657552">
      <w:pPr>
        <w:shd w:val="clear" w:color="auto" w:fill="FFFFFF"/>
        <w:spacing w:before="100" w:beforeAutospacing="1" w:after="100" w:afterAutospacing="1" w:line="240" w:lineRule="auto"/>
        <w:ind w:firstLine="403"/>
        <w:jc w:val="center"/>
        <w:rPr>
          <w:rFonts w:ascii="Times New Roman" w:eastAsia="Times New Roman" w:hAnsi="Times New Roman" w:cs="Times New Roman"/>
          <w:color w:val="000000"/>
          <w:sz w:val="18"/>
          <w:szCs w:val="18"/>
        </w:rPr>
      </w:pPr>
      <w:r w:rsidRPr="00657552">
        <w:rPr>
          <w:rFonts w:ascii="Times New Roman" w:eastAsia="Times New Roman" w:hAnsi="Times New Roman" w:cs="Times New Roman"/>
          <w:b/>
          <w:bCs/>
          <w:color w:val="000000"/>
          <w:sz w:val="18"/>
        </w:rPr>
        <w:t>Выводы и рекомендации</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1. Учитывая исторические прецеденты, назначение клириков из числа монашествующих в женские обители допустимо в тех случаях, когда не представляется возможным следовать процитированной выше рекомендации «Положения о монастырях и монашествующих» и назначать священников из числа белого духовенства. В то же время, с учетом канонических указаний и ради ограждения от соблазнов как клирика, так и сестер обители не следует допускать назначения на служение в женские монастыри молодых иеромонахов, не имеющих богатого опыта духовной жизни.</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2. Совершение таинства Покаяния над </w:t>
      </w:r>
      <w:proofErr w:type="spellStart"/>
      <w:r w:rsidRPr="00657552">
        <w:rPr>
          <w:rFonts w:ascii="Times New Roman" w:eastAsia="Times New Roman" w:hAnsi="Times New Roman" w:cs="Times New Roman"/>
          <w:color w:val="000000"/>
          <w:sz w:val="18"/>
          <w:szCs w:val="18"/>
        </w:rPr>
        <w:t>насельницами</w:t>
      </w:r>
      <w:proofErr w:type="spellEnd"/>
      <w:r w:rsidRPr="00657552">
        <w:rPr>
          <w:rFonts w:ascii="Times New Roman" w:eastAsia="Times New Roman" w:hAnsi="Times New Roman" w:cs="Times New Roman"/>
          <w:color w:val="000000"/>
          <w:sz w:val="18"/>
          <w:szCs w:val="18"/>
        </w:rPr>
        <w:t xml:space="preserve"> женского монастыря требует от монашествующего пресвитера рассудительности и правильного понимания своей роли в </w:t>
      </w:r>
      <w:proofErr w:type="spellStart"/>
      <w:r w:rsidRPr="00657552">
        <w:rPr>
          <w:rFonts w:ascii="Times New Roman" w:eastAsia="Times New Roman" w:hAnsi="Times New Roman" w:cs="Times New Roman"/>
          <w:color w:val="000000"/>
          <w:sz w:val="18"/>
          <w:szCs w:val="18"/>
        </w:rPr>
        <w:t>душепопечении</w:t>
      </w:r>
      <w:proofErr w:type="spellEnd"/>
      <w:r w:rsidRPr="00657552">
        <w:rPr>
          <w:rFonts w:ascii="Times New Roman" w:eastAsia="Times New Roman" w:hAnsi="Times New Roman" w:cs="Times New Roman"/>
          <w:color w:val="000000"/>
          <w:sz w:val="18"/>
          <w:szCs w:val="18"/>
        </w:rPr>
        <w:t xml:space="preserve">. Поскольку, согласно </w:t>
      </w:r>
      <w:proofErr w:type="spellStart"/>
      <w:r w:rsidRPr="00657552">
        <w:rPr>
          <w:rFonts w:ascii="Times New Roman" w:eastAsia="Times New Roman" w:hAnsi="Times New Roman" w:cs="Times New Roman"/>
          <w:color w:val="000000"/>
          <w:sz w:val="18"/>
          <w:szCs w:val="18"/>
        </w:rPr>
        <w:t>святоотеческой</w:t>
      </w:r>
      <w:proofErr w:type="spellEnd"/>
      <w:r w:rsidRPr="00657552">
        <w:rPr>
          <w:rFonts w:ascii="Times New Roman" w:eastAsia="Times New Roman" w:hAnsi="Times New Roman" w:cs="Times New Roman"/>
          <w:color w:val="000000"/>
          <w:sz w:val="18"/>
          <w:szCs w:val="18"/>
        </w:rPr>
        <w:t xml:space="preserve"> традиции, духовное окормление сестер принадлежит игумении, именно за ней остается право </w:t>
      </w:r>
      <w:proofErr w:type="spellStart"/>
      <w:r w:rsidRPr="00657552">
        <w:rPr>
          <w:rFonts w:ascii="Times New Roman" w:eastAsia="Times New Roman" w:hAnsi="Times New Roman" w:cs="Times New Roman"/>
          <w:color w:val="000000"/>
          <w:sz w:val="18"/>
          <w:szCs w:val="18"/>
        </w:rPr>
        <w:t>назидать</w:t>
      </w:r>
      <w:proofErr w:type="spellEnd"/>
      <w:r w:rsidRPr="00657552">
        <w:rPr>
          <w:rFonts w:ascii="Times New Roman" w:eastAsia="Times New Roman" w:hAnsi="Times New Roman" w:cs="Times New Roman"/>
          <w:color w:val="000000"/>
          <w:sz w:val="18"/>
          <w:szCs w:val="18"/>
        </w:rPr>
        <w:t xml:space="preserve"> их, давать им советы относительно молитвенного правила и чтения, устанавливать меру поста и иных подвигов. Как подчеркивается в «</w:t>
      </w:r>
      <w:proofErr w:type="gramStart"/>
      <w:r w:rsidRPr="00657552">
        <w:rPr>
          <w:rFonts w:ascii="Times New Roman" w:eastAsia="Times New Roman" w:hAnsi="Times New Roman" w:cs="Times New Roman"/>
          <w:color w:val="000000"/>
          <w:sz w:val="18"/>
          <w:szCs w:val="18"/>
        </w:rPr>
        <w:t>Положении</w:t>
      </w:r>
      <w:proofErr w:type="gramEnd"/>
      <w:r w:rsidRPr="00657552">
        <w:rPr>
          <w:rFonts w:ascii="Times New Roman" w:eastAsia="Times New Roman" w:hAnsi="Times New Roman" w:cs="Times New Roman"/>
          <w:color w:val="000000"/>
          <w:sz w:val="18"/>
          <w:szCs w:val="18"/>
        </w:rPr>
        <w:t xml:space="preserve"> о монастырях и монашествующих»: «Священник, взаимодействуя с игуменией, сохраняет при этом самостоятельность в решении пастырских вопросов, возникающих в связи с исповедью сестер. Вместе с тем пастырская практика священника в </w:t>
      </w:r>
      <w:proofErr w:type="gramStart"/>
      <w:r w:rsidRPr="00657552">
        <w:rPr>
          <w:rFonts w:ascii="Times New Roman" w:eastAsia="Times New Roman" w:hAnsi="Times New Roman" w:cs="Times New Roman"/>
          <w:color w:val="000000"/>
          <w:sz w:val="18"/>
          <w:szCs w:val="18"/>
        </w:rPr>
        <w:t>отношении</w:t>
      </w:r>
      <w:proofErr w:type="gramEnd"/>
      <w:r w:rsidRPr="00657552">
        <w:rPr>
          <w:rFonts w:ascii="Times New Roman" w:eastAsia="Times New Roman" w:hAnsi="Times New Roman" w:cs="Times New Roman"/>
          <w:color w:val="000000"/>
          <w:sz w:val="18"/>
          <w:szCs w:val="18"/>
        </w:rPr>
        <w:t xml:space="preserve"> сестер не должна наносить ущерба целостности монашеской общины или вступать в противоречие с уставом монастыря, а также духовным руководством, осуществляемым игуменией. При этом</w:t>
      </w:r>
      <w:proofErr w:type="gramStart"/>
      <w:r w:rsidRPr="00657552">
        <w:rPr>
          <w:rFonts w:ascii="Times New Roman" w:eastAsia="Times New Roman" w:hAnsi="Times New Roman" w:cs="Times New Roman"/>
          <w:color w:val="000000"/>
          <w:sz w:val="18"/>
          <w:szCs w:val="18"/>
        </w:rPr>
        <w:t>,</w:t>
      </w:r>
      <w:proofErr w:type="gramEnd"/>
      <w:r w:rsidRPr="00657552">
        <w:rPr>
          <w:rFonts w:ascii="Times New Roman" w:eastAsia="Times New Roman" w:hAnsi="Times New Roman" w:cs="Times New Roman"/>
          <w:color w:val="000000"/>
          <w:sz w:val="18"/>
          <w:szCs w:val="18"/>
        </w:rPr>
        <w:t xml:space="preserve"> в соответствии с церковными установлениями, священник не вправе раскрывать содержания исповеди сестер игумении или другим лицам в монастыре».</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3. Главное дело, которое поручено Церковью священнослужителю, — это </w:t>
      </w:r>
      <w:proofErr w:type="spellStart"/>
      <w:r w:rsidRPr="00657552">
        <w:rPr>
          <w:rFonts w:ascii="Times New Roman" w:eastAsia="Times New Roman" w:hAnsi="Times New Roman" w:cs="Times New Roman"/>
          <w:color w:val="000000"/>
          <w:sz w:val="18"/>
          <w:szCs w:val="18"/>
        </w:rPr>
        <w:t>предстояние</w:t>
      </w:r>
      <w:proofErr w:type="spellEnd"/>
      <w:r w:rsidRPr="00657552">
        <w:rPr>
          <w:rFonts w:ascii="Times New Roman" w:eastAsia="Times New Roman" w:hAnsi="Times New Roman" w:cs="Times New Roman"/>
          <w:color w:val="000000"/>
          <w:sz w:val="18"/>
          <w:szCs w:val="18"/>
        </w:rPr>
        <w:t xml:space="preserve"> перед престолом Божиим на богослужениях, совершение церковной молитвы и принесение Бескровной Жертвы. Как показывает практика Церкви, служащий в женском </w:t>
      </w:r>
      <w:proofErr w:type="gramStart"/>
      <w:r w:rsidRPr="00657552">
        <w:rPr>
          <w:rFonts w:ascii="Times New Roman" w:eastAsia="Times New Roman" w:hAnsi="Times New Roman" w:cs="Times New Roman"/>
          <w:color w:val="000000"/>
          <w:sz w:val="18"/>
          <w:szCs w:val="18"/>
        </w:rPr>
        <w:t>монастыре</w:t>
      </w:r>
      <w:proofErr w:type="gramEnd"/>
      <w:r w:rsidRPr="00657552">
        <w:rPr>
          <w:rFonts w:ascii="Times New Roman" w:eastAsia="Times New Roman" w:hAnsi="Times New Roman" w:cs="Times New Roman"/>
          <w:color w:val="000000"/>
          <w:sz w:val="18"/>
          <w:szCs w:val="18"/>
        </w:rPr>
        <w:t xml:space="preserve"> иеромонах может выполнять и другие обязанности в обители. Так, духовник или служащий иеромонах могут по благословению правящего архиерея совершать в женском </w:t>
      </w:r>
      <w:proofErr w:type="gramStart"/>
      <w:r w:rsidRPr="00657552">
        <w:rPr>
          <w:rFonts w:ascii="Times New Roman" w:eastAsia="Times New Roman" w:hAnsi="Times New Roman" w:cs="Times New Roman"/>
          <w:color w:val="000000"/>
          <w:sz w:val="18"/>
          <w:szCs w:val="18"/>
        </w:rPr>
        <w:t>монастыре</w:t>
      </w:r>
      <w:proofErr w:type="gramEnd"/>
      <w:r w:rsidRPr="00657552">
        <w:rPr>
          <w:rFonts w:ascii="Times New Roman" w:eastAsia="Times New Roman" w:hAnsi="Times New Roman" w:cs="Times New Roman"/>
          <w:color w:val="000000"/>
          <w:sz w:val="18"/>
          <w:szCs w:val="18"/>
        </w:rPr>
        <w:t xml:space="preserve"> постриги </w:t>
      </w:r>
      <w:proofErr w:type="spellStart"/>
      <w:r w:rsidRPr="00657552">
        <w:rPr>
          <w:rFonts w:ascii="Times New Roman" w:eastAsia="Times New Roman" w:hAnsi="Times New Roman" w:cs="Times New Roman"/>
          <w:color w:val="000000"/>
          <w:sz w:val="18"/>
          <w:szCs w:val="18"/>
        </w:rPr>
        <w:t>насельниц</w:t>
      </w:r>
      <w:proofErr w:type="spellEnd"/>
      <w:r w:rsidRPr="00657552">
        <w:rPr>
          <w:rFonts w:ascii="Times New Roman" w:eastAsia="Times New Roman" w:hAnsi="Times New Roman" w:cs="Times New Roman"/>
          <w:color w:val="000000"/>
          <w:sz w:val="18"/>
          <w:szCs w:val="18"/>
        </w:rPr>
        <w:t xml:space="preserve"> в рясофор, мантию и великую схиму. На них также возлагается обязанность проповеди в монастырских храмах и исповеди мирян.</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4. По канонам, духовник или служащий священник из монашествующих должны иметь келью вне ограды монастыря или в </w:t>
      </w:r>
      <w:proofErr w:type="gramStart"/>
      <w:r w:rsidRPr="00657552">
        <w:rPr>
          <w:rFonts w:ascii="Times New Roman" w:eastAsia="Times New Roman" w:hAnsi="Times New Roman" w:cs="Times New Roman"/>
          <w:color w:val="000000"/>
          <w:sz w:val="18"/>
          <w:szCs w:val="18"/>
        </w:rPr>
        <w:t>удалении</w:t>
      </w:r>
      <w:proofErr w:type="gramEnd"/>
      <w:r w:rsidRPr="00657552">
        <w:rPr>
          <w:rFonts w:ascii="Times New Roman" w:eastAsia="Times New Roman" w:hAnsi="Times New Roman" w:cs="Times New Roman"/>
          <w:color w:val="000000"/>
          <w:sz w:val="18"/>
          <w:szCs w:val="18"/>
        </w:rPr>
        <w:t xml:space="preserve"> от келий сестер. На это указывают 47 правило </w:t>
      </w:r>
      <w:proofErr w:type="spellStart"/>
      <w:r w:rsidRPr="00657552">
        <w:rPr>
          <w:rFonts w:ascii="Times New Roman" w:eastAsia="Times New Roman" w:hAnsi="Times New Roman" w:cs="Times New Roman"/>
          <w:color w:val="000000"/>
          <w:sz w:val="18"/>
          <w:szCs w:val="18"/>
        </w:rPr>
        <w:t>Трулльского</w:t>
      </w:r>
      <w:proofErr w:type="spellEnd"/>
      <w:r w:rsidRPr="00657552">
        <w:rPr>
          <w:rFonts w:ascii="Times New Roman" w:eastAsia="Times New Roman" w:hAnsi="Times New Roman" w:cs="Times New Roman"/>
          <w:color w:val="000000"/>
          <w:sz w:val="18"/>
          <w:szCs w:val="18"/>
        </w:rPr>
        <w:t xml:space="preserve"> </w:t>
      </w:r>
      <w:proofErr w:type="spellStart"/>
      <w:proofErr w:type="gramStart"/>
      <w:r w:rsidRPr="00657552">
        <w:rPr>
          <w:rFonts w:ascii="Times New Roman" w:eastAsia="Times New Roman" w:hAnsi="Times New Roman" w:cs="Times New Roman"/>
          <w:color w:val="000000"/>
          <w:sz w:val="18"/>
          <w:szCs w:val="18"/>
        </w:rPr>
        <w:t>C</w:t>
      </w:r>
      <w:proofErr w:type="gramEnd"/>
      <w:r w:rsidRPr="00657552">
        <w:rPr>
          <w:rFonts w:ascii="Times New Roman" w:eastAsia="Times New Roman" w:hAnsi="Times New Roman" w:cs="Times New Roman"/>
          <w:color w:val="000000"/>
          <w:sz w:val="18"/>
          <w:szCs w:val="18"/>
        </w:rPr>
        <w:t>обора</w:t>
      </w:r>
      <w:proofErr w:type="spellEnd"/>
      <w:r w:rsidRPr="00657552">
        <w:rPr>
          <w:rFonts w:ascii="Times New Roman" w:eastAsia="Times New Roman" w:hAnsi="Times New Roman" w:cs="Times New Roman"/>
          <w:color w:val="000000"/>
          <w:sz w:val="18"/>
          <w:szCs w:val="18"/>
        </w:rPr>
        <w:t xml:space="preserve"> и 20 правило VII Вселенского </w:t>
      </w:r>
      <w:proofErr w:type="spellStart"/>
      <w:r w:rsidRPr="00657552">
        <w:rPr>
          <w:rFonts w:ascii="Times New Roman" w:eastAsia="Times New Roman" w:hAnsi="Times New Roman" w:cs="Times New Roman"/>
          <w:color w:val="000000"/>
          <w:sz w:val="18"/>
          <w:szCs w:val="18"/>
        </w:rPr>
        <w:t>Cобора</w:t>
      </w:r>
      <w:proofErr w:type="spellEnd"/>
      <w:r w:rsidRPr="00657552">
        <w:rPr>
          <w:rFonts w:ascii="Times New Roman" w:eastAsia="Times New Roman" w:hAnsi="Times New Roman" w:cs="Times New Roman"/>
          <w:color w:val="000000"/>
          <w:sz w:val="18"/>
          <w:szCs w:val="18"/>
        </w:rPr>
        <w:t>. Также желательно, чтобы они не принимали участия в общей сестринской трапезе, но вкушали пищу отдельно.</w:t>
      </w:r>
    </w:p>
    <w:p w:rsidR="00657552" w:rsidRPr="00657552" w:rsidRDefault="00657552" w:rsidP="00657552">
      <w:pPr>
        <w:shd w:val="clear" w:color="auto" w:fill="FFFFFF"/>
        <w:spacing w:after="0" w:line="240" w:lineRule="auto"/>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pict>
          <v:rect id="_x0000_i1025" style="width:0;height:1.5pt" o:hralign="center" o:hrstd="t" o:hr="t" fillcolor="#a0a0a0" stroked="f"/>
        </w:pic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[1] — Женская </w:t>
      </w:r>
      <w:proofErr w:type="spellStart"/>
      <w:r w:rsidRPr="00657552">
        <w:rPr>
          <w:rFonts w:ascii="Times New Roman" w:eastAsia="Times New Roman" w:hAnsi="Times New Roman" w:cs="Times New Roman"/>
          <w:color w:val="000000"/>
          <w:sz w:val="18"/>
          <w:szCs w:val="18"/>
        </w:rPr>
        <w:t>Оптина</w:t>
      </w:r>
      <w:proofErr w:type="spellEnd"/>
      <w:r w:rsidRPr="00657552">
        <w:rPr>
          <w:rFonts w:ascii="Times New Roman" w:eastAsia="Times New Roman" w:hAnsi="Times New Roman" w:cs="Times New Roman"/>
          <w:color w:val="000000"/>
          <w:sz w:val="18"/>
          <w:szCs w:val="18"/>
        </w:rPr>
        <w:t xml:space="preserve">. Материалы к летописи </w:t>
      </w:r>
      <w:proofErr w:type="spellStart"/>
      <w:r w:rsidRPr="00657552">
        <w:rPr>
          <w:rFonts w:ascii="Times New Roman" w:eastAsia="Times New Roman" w:hAnsi="Times New Roman" w:cs="Times New Roman"/>
          <w:color w:val="000000"/>
          <w:sz w:val="18"/>
          <w:szCs w:val="18"/>
        </w:rPr>
        <w:t>Борисо-Глебского</w:t>
      </w:r>
      <w:proofErr w:type="spellEnd"/>
      <w:r w:rsidRPr="00657552">
        <w:rPr>
          <w:rFonts w:ascii="Times New Roman" w:eastAsia="Times New Roman" w:hAnsi="Times New Roman" w:cs="Times New Roman"/>
          <w:color w:val="000000"/>
          <w:sz w:val="18"/>
          <w:szCs w:val="18"/>
        </w:rPr>
        <w:t xml:space="preserve"> женского </w:t>
      </w:r>
      <w:proofErr w:type="spellStart"/>
      <w:r w:rsidRPr="00657552">
        <w:rPr>
          <w:rFonts w:ascii="Times New Roman" w:eastAsia="Times New Roman" w:hAnsi="Times New Roman" w:cs="Times New Roman"/>
          <w:color w:val="000000"/>
          <w:sz w:val="18"/>
          <w:szCs w:val="18"/>
        </w:rPr>
        <w:t>Аносина</w:t>
      </w:r>
      <w:proofErr w:type="spellEnd"/>
      <w:r w:rsidRPr="00657552">
        <w:rPr>
          <w:rFonts w:ascii="Times New Roman" w:eastAsia="Times New Roman" w:hAnsi="Times New Roman" w:cs="Times New Roman"/>
          <w:color w:val="000000"/>
          <w:sz w:val="18"/>
          <w:szCs w:val="18"/>
        </w:rPr>
        <w:t xml:space="preserve"> монастыря. М., Паломник, 2005. С. 73.</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[2] — Горчакова Е., кн. </w:t>
      </w:r>
      <w:proofErr w:type="spellStart"/>
      <w:r w:rsidRPr="00657552">
        <w:rPr>
          <w:rFonts w:ascii="Times New Roman" w:eastAsia="Times New Roman" w:hAnsi="Times New Roman" w:cs="Times New Roman"/>
          <w:color w:val="000000"/>
          <w:sz w:val="18"/>
          <w:szCs w:val="18"/>
        </w:rPr>
        <w:t>Троице-Параскевиевский</w:t>
      </w:r>
      <w:proofErr w:type="spellEnd"/>
      <w:r w:rsidRPr="00657552">
        <w:rPr>
          <w:rFonts w:ascii="Times New Roman" w:eastAsia="Times New Roman" w:hAnsi="Times New Roman" w:cs="Times New Roman"/>
          <w:color w:val="000000"/>
          <w:sz w:val="18"/>
          <w:szCs w:val="18"/>
        </w:rPr>
        <w:t xml:space="preserve"> </w:t>
      </w:r>
      <w:proofErr w:type="spellStart"/>
      <w:r w:rsidRPr="00657552">
        <w:rPr>
          <w:rFonts w:ascii="Times New Roman" w:eastAsia="Times New Roman" w:hAnsi="Times New Roman" w:cs="Times New Roman"/>
          <w:color w:val="000000"/>
          <w:sz w:val="18"/>
          <w:szCs w:val="18"/>
        </w:rPr>
        <w:t>Топловский</w:t>
      </w:r>
      <w:proofErr w:type="spellEnd"/>
      <w:r w:rsidRPr="00657552">
        <w:rPr>
          <w:rFonts w:ascii="Times New Roman" w:eastAsia="Times New Roman" w:hAnsi="Times New Roman" w:cs="Times New Roman"/>
          <w:color w:val="000000"/>
          <w:sz w:val="18"/>
          <w:szCs w:val="18"/>
        </w:rPr>
        <w:t xml:space="preserve"> </w:t>
      </w:r>
      <w:proofErr w:type="gramStart"/>
      <w:r w:rsidRPr="00657552">
        <w:rPr>
          <w:rFonts w:ascii="Times New Roman" w:eastAsia="Times New Roman" w:hAnsi="Times New Roman" w:cs="Times New Roman"/>
          <w:color w:val="000000"/>
          <w:sz w:val="18"/>
          <w:szCs w:val="18"/>
        </w:rPr>
        <w:t>женский</w:t>
      </w:r>
      <w:proofErr w:type="gramEnd"/>
      <w:r w:rsidRPr="00657552">
        <w:rPr>
          <w:rFonts w:ascii="Times New Roman" w:eastAsia="Times New Roman" w:hAnsi="Times New Roman" w:cs="Times New Roman"/>
          <w:color w:val="000000"/>
          <w:sz w:val="18"/>
          <w:szCs w:val="18"/>
        </w:rPr>
        <w:t xml:space="preserve"> монастырь в Крыму. М., 1894. С. 13.</w:t>
      </w:r>
    </w:p>
    <w:p w:rsidR="00657552" w:rsidRPr="00657552" w:rsidRDefault="00657552" w:rsidP="00657552">
      <w:pPr>
        <w:shd w:val="clear" w:color="auto" w:fill="FFFFFF"/>
        <w:spacing w:before="100" w:beforeAutospacing="1" w:after="100" w:afterAutospacing="1" w:line="240" w:lineRule="auto"/>
        <w:ind w:firstLine="403"/>
        <w:rPr>
          <w:rFonts w:ascii="Times New Roman" w:eastAsia="Times New Roman" w:hAnsi="Times New Roman" w:cs="Times New Roman"/>
          <w:color w:val="000000"/>
          <w:sz w:val="18"/>
          <w:szCs w:val="18"/>
        </w:rPr>
      </w:pPr>
      <w:r w:rsidRPr="00657552">
        <w:rPr>
          <w:rFonts w:ascii="Times New Roman" w:eastAsia="Times New Roman" w:hAnsi="Times New Roman" w:cs="Times New Roman"/>
          <w:color w:val="000000"/>
          <w:sz w:val="18"/>
          <w:szCs w:val="18"/>
        </w:rPr>
        <w:t xml:space="preserve">[3] — Первый Всероссийский съезд </w:t>
      </w:r>
      <w:proofErr w:type="gramStart"/>
      <w:r w:rsidRPr="00657552">
        <w:rPr>
          <w:rFonts w:ascii="Times New Roman" w:eastAsia="Times New Roman" w:hAnsi="Times New Roman" w:cs="Times New Roman"/>
          <w:color w:val="000000"/>
          <w:sz w:val="18"/>
          <w:szCs w:val="18"/>
        </w:rPr>
        <w:t>монашествующих</w:t>
      </w:r>
      <w:proofErr w:type="gramEnd"/>
      <w:r w:rsidRPr="00657552">
        <w:rPr>
          <w:rFonts w:ascii="Times New Roman" w:eastAsia="Times New Roman" w:hAnsi="Times New Roman" w:cs="Times New Roman"/>
          <w:color w:val="000000"/>
          <w:sz w:val="18"/>
          <w:szCs w:val="18"/>
        </w:rPr>
        <w:t xml:space="preserve"> 1909 года. Воспоминания участника. М., 1999. С. 207.</w:t>
      </w:r>
    </w:p>
    <w:p w:rsidR="00F4288E" w:rsidRDefault="00F4288E"/>
    <w:sectPr w:rsidR="00F42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57552"/>
    <w:rsid w:val="00657552"/>
    <w:rsid w:val="00F4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552"/>
    <w:rPr>
      <w:rFonts w:ascii="Times New Roman" w:eastAsia="Times New Roman" w:hAnsi="Times New Roman" w:cs="Times New Roman"/>
      <w:b/>
      <w:bCs/>
      <w:kern w:val="36"/>
      <w:sz w:val="48"/>
      <w:szCs w:val="48"/>
    </w:rPr>
  </w:style>
  <w:style w:type="paragraph" w:customStyle="1" w:styleId="text">
    <w:name w:val="text"/>
    <w:basedOn w:val="a"/>
    <w:rsid w:val="0065755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657552"/>
    <w:rPr>
      <w:i/>
      <w:iCs/>
    </w:rPr>
  </w:style>
  <w:style w:type="character" w:styleId="a4">
    <w:name w:val="Hyperlink"/>
    <w:basedOn w:val="a0"/>
    <w:uiPriority w:val="99"/>
    <w:semiHidden/>
    <w:unhideWhenUsed/>
    <w:rsid w:val="00657552"/>
    <w:rPr>
      <w:color w:val="0000FF"/>
      <w:u w:val="single"/>
    </w:rPr>
  </w:style>
  <w:style w:type="character" w:styleId="a5">
    <w:name w:val="Strong"/>
    <w:basedOn w:val="a0"/>
    <w:uiPriority w:val="22"/>
    <w:qFormat/>
    <w:rsid w:val="00657552"/>
    <w:rPr>
      <w:b/>
      <w:bCs/>
    </w:rPr>
  </w:style>
</w:styles>
</file>

<file path=word/webSettings.xml><?xml version="1.0" encoding="utf-8"?>
<w:webSettings xmlns:r="http://schemas.openxmlformats.org/officeDocument/2006/relationships" xmlns:w="http://schemas.openxmlformats.org/wordprocessingml/2006/main">
  <w:divs>
    <w:div w:id="1866365997">
      <w:bodyDiv w:val="1"/>
      <w:marLeft w:val="0"/>
      <w:marRight w:val="0"/>
      <w:marTop w:val="0"/>
      <w:marBottom w:val="0"/>
      <w:divBdr>
        <w:top w:val="none" w:sz="0" w:space="0" w:color="auto"/>
        <w:left w:val="none" w:sz="0" w:space="0" w:color="auto"/>
        <w:bottom w:val="none" w:sz="0" w:space="0" w:color="auto"/>
        <w:right w:val="none" w:sz="0" w:space="0" w:color="auto"/>
      </w:divBdr>
      <w:divsChild>
        <w:div w:id="727919955">
          <w:marLeft w:val="0"/>
          <w:marRight w:val="0"/>
          <w:marTop w:val="0"/>
          <w:marBottom w:val="0"/>
          <w:divBdr>
            <w:top w:val="none" w:sz="0" w:space="0" w:color="auto"/>
            <w:left w:val="none" w:sz="0" w:space="0" w:color="auto"/>
            <w:bottom w:val="none" w:sz="0" w:space="0" w:color="auto"/>
            <w:right w:val="none" w:sz="0" w:space="0" w:color="auto"/>
          </w:divBdr>
        </w:div>
        <w:div w:id="143957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iarchia.ru/db/text/53308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Канцелярия</cp:lastModifiedBy>
  <cp:revision>2</cp:revision>
  <dcterms:created xsi:type="dcterms:W3CDTF">2019-01-23T08:43:00Z</dcterms:created>
  <dcterms:modified xsi:type="dcterms:W3CDTF">2019-01-23T08:44:00Z</dcterms:modified>
</cp:coreProperties>
</file>